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F4" w:rsidRPr="00BC3FE5" w:rsidRDefault="006A4566">
      <w:pPr>
        <w:pStyle w:val="BodyText"/>
        <w:rPr>
          <w:rFonts w:ascii="Arial" w:hAnsi="Arial" w:cs="Arial"/>
        </w:rPr>
      </w:pPr>
      <w:r w:rsidRPr="00BC3FE5">
        <w:rPr>
          <w:rFonts w:ascii="Arial" w:hAnsi="Arial" w:cs="Arial"/>
        </w:rPr>
        <w:t xml:space="preserve">This is the </w:t>
      </w:r>
      <w:r w:rsidR="00FB617B" w:rsidRPr="00BC3FE5">
        <w:rPr>
          <w:rFonts w:ascii="Arial" w:hAnsi="Arial" w:cs="Arial"/>
        </w:rPr>
        <w:t>T</w:t>
      </w:r>
      <w:r w:rsidR="002A2EE4">
        <w:rPr>
          <w:rFonts w:ascii="Arial" w:hAnsi="Arial" w:cs="Arial"/>
        </w:rPr>
        <w:t>hirty-</w:t>
      </w:r>
      <w:r w:rsidR="005E1FEF">
        <w:rPr>
          <w:rFonts w:ascii="Arial" w:hAnsi="Arial" w:cs="Arial"/>
        </w:rPr>
        <w:t>ninth</w:t>
      </w:r>
      <w:r w:rsidR="000C61CD" w:rsidRPr="00BC3FE5">
        <w:rPr>
          <w:rFonts w:ascii="Arial" w:hAnsi="Arial" w:cs="Arial"/>
        </w:rPr>
        <w:t xml:space="preserve"> of</w:t>
      </w:r>
      <w:r w:rsidR="00920DF4" w:rsidRPr="00BC3FE5">
        <w:rPr>
          <w:rFonts w:ascii="Arial" w:hAnsi="Arial" w:cs="Arial"/>
        </w:rPr>
        <w:t xml:space="preserve"> an occasional series of articles by David Stone about incidents in the history of Swanton Morley and its church</w:t>
      </w:r>
    </w:p>
    <w:p w:rsidR="00920DF4" w:rsidRDefault="00920DF4">
      <w:pPr>
        <w:jc w:val="center"/>
        <w:rPr>
          <w:rFonts w:ascii="Arial" w:hAnsi="Arial" w:cs="Arial"/>
        </w:rPr>
      </w:pPr>
    </w:p>
    <w:p w:rsidR="002A2EE4" w:rsidRDefault="00C57A62" w:rsidP="00C921CB">
      <w:pPr>
        <w:jc w:val="center"/>
        <w:rPr>
          <w:rFonts w:ascii="Arial" w:hAnsi="Arial" w:cs="Arial"/>
          <w:sz w:val="24"/>
        </w:rPr>
      </w:pPr>
      <w:r>
        <w:rPr>
          <w:rFonts w:ascii="Arial" w:hAnsi="Arial" w:cs="Arial"/>
          <w:b/>
          <w:sz w:val="24"/>
        </w:rPr>
        <w:t>Henry</w:t>
      </w:r>
      <w:r w:rsidR="005E1FEF">
        <w:rPr>
          <w:rFonts w:ascii="Arial" w:hAnsi="Arial" w:cs="Arial"/>
          <w:b/>
          <w:sz w:val="24"/>
        </w:rPr>
        <w:t xml:space="preserve"> Tacy </w:t>
      </w:r>
      <w:r w:rsidR="00591132">
        <w:rPr>
          <w:rFonts w:ascii="Arial" w:hAnsi="Arial" w:cs="Arial"/>
          <w:b/>
          <w:sz w:val="24"/>
        </w:rPr>
        <w:t>Part 1:  Th</w:t>
      </w:r>
      <w:r w:rsidR="005E1FEF">
        <w:rPr>
          <w:rFonts w:ascii="Arial" w:hAnsi="Arial" w:cs="Arial"/>
          <w:b/>
          <w:sz w:val="24"/>
        </w:rPr>
        <w:t>e Mission to the Maoris</w:t>
      </w:r>
    </w:p>
    <w:p w:rsidR="00C57A62" w:rsidRDefault="00C57A62" w:rsidP="00C921CB">
      <w:pPr>
        <w:jc w:val="center"/>
        <w:rPr>
          <w:rFonts w:ascii="Arial" w:hAnsi="Arial" w:cs="Arial"/>
          <w:sz w:val="24"/>
        </w:rPr>
      </w:pPr>
    </w:p>
    <w:p w:rsidR="00C57A62" w:rsidRDefault="00C57A62" w:rsidP="00C57A62">
      <w:pPr>
        <w:rPr>
          <w:rFonts w:ascii="Arial" w:hAnsi="Arial" w:cs="Arial"/>
          <w:sz w:val="24"/>
        </w:rPr>
      </w:pPr>
      <w:r>
        <w:rPr>
          <w:rFonts w:ascii="Arial" w:hAnsi="Arial" w:cs="Arial"/>
          <w:sz w:val="24"/>
        </w:rPr>
        <w:t xml:space="preserve">The next time that you go into All Saints’ Church, take a look at the pulpit and you will see that </w:t>
      </w:r>
      <w:r w:rsidR="00CA48F9">
        <w:rPr>
          <w:rFonts w:ascii="Arial" w:hAnsi="Arial" w:cs="Arial"/>
          <w:sz w:val="24"/>
        </w:rPr>
        <w:t>it bears a brass plate which reads “Sacred to the Memory of Henry Tacy and William Millett…….</w:t>
      </w:r>
    </w:p>
    <w:p w:rsidR="00CA48F9" w:rsidRDefault="00CA48F9" w:rsidP="00C57A62">
      <w:pPr>
        <w:rPr>
          <w:rFonts w:ascii="Arial" w:hAnsi="Arial" w:cs="Arial"/>
          <w:sz w:val="24"/>
        </w:rPr>
      </w:pPr>
      <w:proofErr w:type="gramStart"/>
      <w:r>
        <w:rPr>
          <w:rFonts w:ascii="Arial" w:hAnsi="Arial" w:cs="Arial"/>
          <w:sz w:val="24"/>
        </w:rPr>
        <w:t>who</w:t>
      </w:r>
      <w:proofErr w:type="gramEnd"/>
      <w:r>
        <w:rPr>
          <w:rFonts w:ascii="Arial" w:hAnsi="Arial" w:cs="Arial"/>
          <w:sz w:val="24"/>
        </w:rPr>
        <w:t xml:space="preserve"> for 38 years and 33 years respectively as Rector and Curate of this parish …... faithfully</w:t>
      </w:r>
    </w:p>
    <w:p w:rsidR="00CA48F9" w:rsidRDefault="00CA48F9" w:rsidP="00C57A62">
      <w:pPr>
        <w:rPr>
          <w:rFonts w:ascii="Arial" w:hAnsi="Arial" w:cs="Arial"/>
          <w:sz w:val="24"/>
        </w:rPr>
      </w:pPr>
      <w:proofErr w:type="gramStart"/>
      <w:r>
        <w:rPr>
          <w:rFonts w:ascii="Arial" w:hAnsi="Arial" w:cs="Arial"/>
          <w:sz w:val="24"/>
        </w:rPr>
        <w:t>preached</w:t>
      </w:r>
      <w:r w:rsidR="00F5357C">
        <w:rPr>
          <w:rFonts w:ascii="Arial" w:hAnsi="Arial" w:cs="Arial"/>
          <w:sz w:val="24"/>
        </w:rPr>
        <w:t xml:space="preserve"> </w:t>
      </w:r>
      <w:r>
        <w:rPr>
          <w:rFonts w:ascii="Arial" w:hAnsi="Arial" w:cs="Arial"/>
          <w:sz w:val="24"/>
        </w:rPr>
        <w:t xml:space="preserve"> the</w:t>
      </w:r>
      <w:proofErr w:type="gramEnd"/>
      <w:r>
        <w:rPr>
          <w:rFonts w:ascii="Arial" w:hAnsi="Arial" w:cs="Arial"/>
          <w:sz w:val="24"/>
        </w:rPr>
        <w:t xml:space="preserve"> Gospel of the grace of God.”</w:t>
      </w:r>
      <w:r w:rsidR="00F5357C">
        <w:rPr>
          <w:rFonts w:ascii="Arial" w:hAnsi="Arial" w:cs="Arial"/>
          <w:sz w:val="24"/>
        </w:rPr>
        <w:t xml:space="preserve"> This</w:t>
      </w:r>
      <w:r>
        <w:rPr>
          <w:rFonts w:ascii="Arial" w:hAnsi="Arial" w:cs="Arial"/>
          <w:sz w:val="24"/>
        </w:rPr>
        <w:t xml:space="preserve"> plate, together with the large inscription</w:t>
      </w:r>
      <w:r w:rsidR="00945B2E">
        <w:rPr>
          <w:rFonts w:ascii="Arial" w:hAnsi="Arial" w:cs="Arial"/>
          <w:sz w:val="24"/>
        </w:rPr>
        <w:t xml:space="preserve"> on the pulpit</w:t>
      </w:r>
      <w:r w:rsidR="00F5357C">
        <w:rPr>
          <w:rFonts w:ascii="Arial" w:hAnsi="Arial" w:cs="Arial"/>
          <w:sz w:val="24"/>
        </w:rPr>
        <w:t>, dated1897,</w:t>
      </w:r>
      <w:r>
        <w:rPr>
          <w:rFonts w:ascii="Arial" w:hAnsi="Arial" w:cs="Arial"/>
          <w:sz w:val="24"/>
        </w:rPr>
        <w:t xml:space="preserve"> </w:t>
      </w:r>
      <w:r w:rsidR="00F5357C">
        <w:rPr>
          <w:rFonts w:ascii="Arial" w:hAnsi="Arial" w:cs="Arial"/>
          <w:sz w:val="24"/>
        </w:rPr>
        <w:t xml:space="preserve">indicates that they were part of the Evangelistic movement which swept the country in the nineteenth century. Henry </w:t>
      </w:r>
      <w:proofErr w:type="spellStart"/>
      <w:r w:rsidR="00F5357C">
        <w:rPr>
          <w:rFonts w:ascii="Arial" w:hAnsi="Arial" w:cs="Arial"/>
          <w:sz w:val="24"/>
        </w:rPr>
        <w:t>Tacy’s</w:t>
      </w:r>
      <w:proofErr w:type="spellEnd"/>
      <w:r w:rsidR="00F5357C">
        <w:rPr>
          <w:rFonts w:ascii="Arial" w:hAnsi="Arial" w:cs="Arial"/>
          <w:sz w:val="24"/>
        </w:rPr>
        <w:t xml:space="preserve"> particular interest was in sending missionaries to the Maoris in New Zealand. His initial enthusiasm for this work arose during his time as a curate at Wymondham</w:t>
      </w:r>
      <w:r w:rsidR="00B51A89">
        <w:rPr>
          <w:rFonts w:ascii="Arial" w:hAnsi="Arial" w:cs="Arial"/>
          <w:sz w:val="24"/>
        </w:rPr>
        <w:t>, and I was able to uncover a great deal about this period of his life. I imagine that his enthusiasm was undiminished when he was appointed as rector of Swanton Morley in September 1825, but there is less published evidence of this.</w:t>
      </w:r>
    </w:p>
    <w:p w:rsidR="00B51A89" w:rsidRDefault="00B51A89" w:rsidP="00C57A62">
      <w:pPr>
        <w:rPr>
          <w:rFonts w:ascii="Arial" w:hAnsi="Arial" w:cs="Arial"/>
          <w:sz w:val="24"/>
        </w:rPr>
      </w:pPr>
    </w:p>
    <w:p w:rsidR="005B2F28" w:rsidRDefault="00B51A89" w:rsidP="00C57A62">
      <w:pPr>
        <w:rPr>
          <w:rFonts w:ascii="Arial" w:hAnsi="Arial" w:cs="Arial"/>
          <w:sz w:val="24"/>
        </w:rPr>
      </w:pPr>
      <w:r>
        <w:rPr>
          <w:rFonts w:ascii="Arial" w:hAnsi="Arial" w:cs="Arial"/>
          <w:sz w:val="24"/>
        </w:rPr>
        <w:t xml:space="preserve">So, let us start by looking at Henry </w:t>
      </w:r>
      <w:r w:rsidR="000D3285">
        <w:rPr>
          <w:rFonts w:ascii="Arial" w:hAnsi="Arial" w:cs="Arial"/>
          <w:sz w:val="24"/>
        </w:rPr>
        <w:t>Tacy</w:t>
      </w:r>
      <w:r w:rsidR="00DE085D">
        <w:rPr>
          <w:rFonts w:ascii="Arial" w:hAnsi="Arial" w:cs="Arial"/>
          <w:sz w:val="24"/>
        </w:rPr>
        <w:t xml:space="preserve"> </w:t>
      </w:r>
      <w:r>
        <w:rPr>
          <w:rFonts w:ascii="Arial" w:hAnsi="Arial" w:cs="Arial"/>
          <w:sz w:val="24"/>
        </w:rPr>
        <w:t xml:space="preserve">when he was first appointed curate at Wymondham in about May 1812. His patron was not an </w:t>
      </w:r>
      <w:r w:rsidR="00F26647">
        <w:rPr>
          <w:rFonts w:ascii="Arial" w:hAnsi="Arial" w:cs="Arial"/>
          <w:sz w:val="24"/>
        </w:rPr>
        <w:t>individual,</w:t>
      </w:r>
      <w:r>
        <w:rPr>
          <w:rFonts w:ascii="Arial" w:hAnsi="Arial" w:cs="Arial"/>
          <w:sz w:val="24"/>
        </w:rPr>
        <w:t xml:space="preserve"> but what was called an </w:t>
      </w:r>
      <w:r w:rsidR="00591132">
        <w:rPr>
          <w:rFonts w:ascii="Arial" w:hAnsi="Arial" w:cs="Arial"/>
          <w:sz w:val="24"/>
        </w:rPr>
        <w:t>‘</w:t>
      </w:r>
      <w:r>
        <w:rPr>
          <w:rFonts w:ascii="Arial" w:hAnsi="Arial" w:cs="Arial"/>
          <w:sz w:val="24"/>
        </w:rPr>
        <w:t>Ecclesiastical Corporation</w:t>
      </w:r>
      <w:r w:rsidR="00591132">
        <w:rPr>
          <w:rFonts w:ascii="Arial" w:hAnsi="Arial" w:cs="Arial"/>
          <w:sz w:val="24"/>
        </w:rPr>
        <w:t>’</w:t>
      </w:r>
      <w:r>
        <w:rPr>
          <w:rFonts w:ascii="Arial" w:hAnsi="Arial" w:cs="Arial"/>
          <w:sz w:val="24"/>
        </w:rPr>
        <w:t>. I suspect that this was a group which had bought the advowson (the right to appoint</w:t>
      </w:r>
      <w:r w:rsidR="00F26647">
        <w:rPr>
          <w:rFonts w:ascii="Arial" w:hAnsi="Arial" w:cs="Arial"/>
          <w:sz w:val="24"/>
        </w:rPr>
        <w:t xml:space="preserve"> the rector) in order</w:t>
      </w:r>
      <w:r w:rsidR="009D4264">
        <w:rPr>
          <w:rFonts w:ascii="Arial" w:hAnsi="Arial" w:cs="Arial"/>
          <w:sz w:val="24"/>
        </w:rPr>
        <w:t xml:space="preserve"> to ensure that an</w:t>
      </w:r>
      <w:r w:rsidR="00F26647">
        <w:rPr>
          <w:rFonts w:ascii="Arial" w:hAnsi="Arial" w:cs="Arial"/>
          <w:sz w:val="24"/>
        </w:rPr>
        <w:t xml:space="preserve"> </w:t>
      </w:r>
      <w:r w:rsidR="009D4264">
        <w:rPr>
          <w:rFonts w:ascii="Arial" w:hAnsi="Arial" w:cs="Arial"/>
          <w:sz w:val="24"/>
        </w:rPr>
        <w:t>‘</w:t>
      </w:r>
      <w:r w:rsidR="00F26647">
        <w:rPr>
          <w:rFonts w:ascii="Arial" w:hAnsi="Arial" w:cs="Arial"/>
          <w:sz w:val="24"/>
        </w:rPr>
        <w:t xml:space="preserve">Evangelical’ got the job. The vicar of Wymondham was a very keen Evangelical called William Papillon. As you can see by his name, his family were </w:t>
      </w:r>
      <w:r w:rsidR="000D3285">
        <w:rPr>
          <w:rFonts w:ascii="Arial" w:hAnsi="Arial" w:cs="Arial"/>
          <w:sz w:val="24"/>
        </w:rPr>
        <w:t xml:space="preserve">descendants of the French </w:t>
      </w:r>
      <w:r w:rsidR="00F26647">
        <w:rPr>
          <w:rFonts w:ascii="Arial" w:hAnsi="Arial" w:cs="Arial"/>
          <w:sz w:val="24"/>
        </w:rPr>
        <w:t>Huguenots. Anyway, both Tacy and Papill</w:t>
      </w:r>
      <w:r w:rsidR="005B2F28">
        <w:rPr>
          <w:rFonts w:ascii="Arial" w:hAnsi="Arial" w:cs="Arial"/>
          <w:sz w:val="24"/>
        </w:rPr>
        <w:t>on became</w:t>
      </w:r>
      <w:r w:rsidR="00F26647">
        <w:rPr>
          <w:rFonts w:ascii="Arial" w:hAnsi="Arial" w:cs="Arial"/>
          <w:sz w:val="24"/>
        </w:rPr>
        <w:t xml:space="preserve"> active members of what later came to be called the </w:t>
      </w:r>
      <w:r w:rsidR="00F26647">
        <w:rPr>
          <w:rFonts w:ascii="Arial" w:hAnsi="Arial" w:cs="Arial"/>
          <w:i/>
          <w:sz w:val="24"/>
        </w:rPr>
        <w:t>Church Missionary Society</w:t>
      </w:r>
      <w:r w:rsidR="005B2F28">
        <w:rPr>
          <w:rFonts w:ascii="Arial" w:hAnsi="Arial" w:cs="Arial"/>
          <w:i/>
          <w:sz w:val="24"/>
        </w:rPr>
        <w:t>.</w:t>
      </w:r>
      <w:r w:rsidR="005B2F28">
        <w:rPr>
          <w:rFonts w:ascii="Arial" w:hAnsi="Arial" w:cs="Arial"/>
          <w:sz w:val="24"/>
        </w:rPr>
        <w:t xml:space="preserve">  They were not founder members of</w:t>
      </w:r>
      <w:r w:rsidR="000D3285">
        <w:rPr>
          <w:rFonts w:ascii="Arial" w:hAnsi="Arial" w:cs="Arial"/>
          <w:sz w:val="24"/>
        </w:rPr>
        <w:t xml:space="preserve"> the</w:t>
      </w:r>
      <w:r w:rsidR="005B2F28">
        <w:rPr>
          <w:rFonts w:ascii="Arial" w:hAnsi="Arial" w:cs="Arial"/>
          <w:sz w:val="24"/>
        </w:rPr>
        <w:t xml:space="preserve"> Norfolk and Norwich Group, which was founded in September 1813</w:t>
      </w:r>
      <w:r w:rsidR="000D3285">
        <w:rPr>
          <w:rFonts w:ascii="Arial" w:hAnsi="Arial" w:cs="Arial"/>
          <w:sz w:val="24"/>
        </w:rPr>
        <w:t xml:space="preserve">, but </w:t>
      </w:r>
      <w:r w:rsidR="00DE085D">
        <w:rPr>
          <w:rFonts w:ascii="Arial" w:hAnsi="Arial" w:cs="Arial"/>
          <w:sz w:val="24"/>
        </w:rPr>
        <w:t>by 1818 t</w:t>
      </w:r>
      <w:r w:rsidR="000D3285">
        <w:rPr>
          <w:rFonts w:ascii="Arial" w:hAnsi="Arial" w:cs="Arial"/>
          <w:sz w:val="24"/>
        </w:rPr>
        <w:t>hey were both life members</w:t>
      </w:r>
      <w:r w:rsidR="00DE085D">
        <w:rPr>
          <w:rFonts w:ascii="Arial" w:hAnsi="Arial" w:cs="Arial"/>
          <w:sz w:val="24"/>
        </w:rPr>
        <w:t xml:space="preserve">, </w:t>
      </w:r>
      <w:r w:rsidR="000D3285">
        <w:rPr>
          <w:rFonts w:ascii="Arial" w:hAnsi="Arial" w:cs="Arial"/>
          <w:sz w:val="24"/>
        </w:rPr>
        <w:t>and Tacy was on the committee.</w:t>
      </w:r>
      <w:r w:rsidR="00E564B4">
        <w:rPr>
          <w:rFonts w:ascii="Arial" w:hAnsi="Arial" w:cs="Arial"/>
          <w:sz w:val="24"/>
        </w:rPr>
        <w:t xml:space="preserve"> This was around the time that the first mission station was established in New Zealand.</w:t>
      </w:r>
    </w:p>
    <w:p w:rsidR="000D3285" w:rsidRDefault="000D3285" w:rsidP="00C57A62">
      <w:pPr>
        <w:rPr>
          <w:rFonts w:ascii="Arial" w:hAnsi="Arial" w:cs="Arial"/>
          <w:sz w:val="24"/>
        </w:rPr>
      </w:pPr>
    </w:p>
    <w:p w:rsidR="00E564B4" w:rsidRDefault="00E564B4" w:rsidP="00C57A62">
      <w:pPr>
        <w:rPr>
          <w:rFonts w:ascii="Arial" w:hAnsi="Arial" w:cs="Arial"/>
          <w:sz w:val="24"/>
        </w:rPr>
      </w:pPr>
      <w:r>
        <w:rPr>
          <w:rFonts w:ascii="Arial" w:hAnsi="Arial" w:cs="Arial"/>
          <w:sz w:val="24"/>
        </w:rPr>
        <w:t xml:space="preserve">The leading light in this project was </w:t>
      </w:r>
      <w:r w:rsidR="00577A32">
        <w:rPr>
          <w:rFonts w:ascii="Arial" w:hAnsi="Arial" w:cs="Arial"/>
          <w:sz w:val="24"/>
        </w:rPr>
        <w:t xml:space="preserve">the Rev. </w:t>
      </w:r>
      <w:r>
        <w:rPr>
          <w:rFonts w:ascii="Arial" w:hAnsi="Arial" w:cs="Arial"/>
          <w:sz w:val="24"/>
        </w:rPr>
        <w:t xml:space="preserve">Samuel Marsden, who had already spent some years as a missionary in </w:t>
      </w:r>
      <w:r w:rsidR="007935A6">
        <w:rPr>
          <w:rFonts w:ascii="Arial" w:hAnsi="Arial" w:cs="Arial"/>
          <w:sz w:val="24"/>
        </w:rPr>
        <w:t>Australia</w:t>
      </w:r>
      <w:r>
        <w:rPr>
          <w:rFonts w:ascii="Arial" w:hAnsi="Arial" w:cs="Arial"/>
          <w:sz w:val="24"/>
        </w:rPr>
        <w:t>. He was stationed</w:t>
      </w:r>
      <w:r w:rsidR="000D3285">
        <w:rPr>
          <w:rFonts w:ascii="Arial" w:hAnsi="Arial" w:cs="Arial"/>
          <w:sz w:val="24"/>
        </w:rPr>
        <w:t xml:space="preserve"> at Parr</w:t>
      </w:r>
      <w:r>
        <w:rPr>
          <w:rFonts w:ascii="Arial" w:hAnsi="Arial" w:cs="Arial"/>
          <w:sz w:val="24"/>
        </w:rPr>
        <w:t>amatta</w:t>
      </w:r>
      <w:r w:rsidR="00B7788F">
        <w:rPr>
          <w:rFonts w:ascii="Arial" w:hAnsi="Arial" w:cs="Arial"/>
          <w:sz w:val="24"/>
        </w:rPr>
        <w:t>, New South Wales, which is now a suburb of Sydney. However</w:t>
      </w:r>
      <w:r>
        <w:rPr>
          <w:rFonts w:ascii="Arial" w:hAnsi="Arial" w:cs="Arial"/>
          <w:sz w:val="24"/>
        </w:rPr>
        <w:t>,</w:t>
      </w:r>
      <w:r w:rsidR="006919A5">
        <w:rPr>
          <w:rFonts w:ascii="Arial" w:hAnsi="Arial" w:cs="Arial"/>
          <w:sz w:val="24"/>
        </w:rPr>
        <w:t xml:space="preserve"> </w:t>
      </w:r>
      <w:r>
        <w:rPr>
          <w:rFonts w:ascii="Arial" w:hAnsi="Arial" w:cs="Arial"/>
          <w:sz w:val="24"/>
        </w:rPr>
        <w:t>h</w:t>
      </w:r>
      <w:r w:rsidR="00B7788F">
        <w:rPr>
          <w:rFonts w:ascii="Arial" w:hAnsi="Arial" w:cs="Arial"/>
          <w:sz w:val="24"/>
        </w:rPr>
        <w:t>is</w:t>
      </w:r>
      <w:r>
        <w:rPr>
          <w:rFonts w:ascii="Arial" w:hAnsi="Arial" w:cs="Arial"/>
          <w:sz w:val="24"/>
        </w:rPr>
        <w:t xml:space="preserve"> relationship </w:t>
      </w:r>
      <w:r w:rsidR="00577A32">
        <w:rPr>
          <w:rFonts w:ascii="Arial" w:hAnsi="Arial" w:cs="Arial"/>
          <w:sz w:val="24"/>
        </w:rPr>
        <w:t>with successive</w:t>
      </w:r>
      <w:r>
        <w:rPr>
          <w:rFonts w:ascii="Arial" w:hAnsi="Arial" w:cs="Arial"/>
          <w:sz w:val="24"/>
        </w:rPr>
        <w:t xml:space="preserve"> governor</w:t>
      </w:r>
      <w:r w:rsidR="00577A32">
        <w:rPr>
          <w:rFonts w:ascii="Arial" w:hAnsi="Arial" w:cs="Arial"/>
          <w:sz w:val="24"/>
        </w:rPr>
        <w:t>s</w:t>
      </w:r>
      <w:r>
        <w:rPr>
          <w:rFonts w:ascii="Arial" w:hAnsi="Arial" w:cs="Arial"/>
          <w:sz w:val="24"/>
        </w:rPr>
        <w:t xml:space="preserve"> of the colony was somewhat stormy and he was disillusioned by his failure to evangelise either the convicts or the </w:t>
      </w:r>
      <w:r w:rsidR="0090141D">
        <w:rPr>
          <w:rFonts w:ascii="Arial" w:hAnsi="Arial" w:cs="Arial"/>
          <w:sz w:val="24"/>
        </w:rPr>
        <w:t xml:space="preserve">aborigines. </w:t>
      </w:r>
      <w:r w:rsidR="006919A5">
        <w:rPr>
          <w:rFonts w:ascii="Arial" w:hAnsi="Arial" w:cs="Arial"/>
          <w:sz w:val="24"/>
        </w:rPr>
        <w:t xml:space="preserve">So, he </w:t>
      </w:r>
      <w:r w:rsidR="00577A32">
        <w:rPr>
          <w:rFonts w:ascii="Arial" w:hAnsi="Arial" w:cs="Arial"/>
          <w:sz w:val="24"/>
        </w:rPr>
        <w:t xml:space="preserve">turned his interest toward the Maoris of New Zealand, whom he described as ‘a very superior people.’ and </w:t>
      </w:r>
      <w:r w:rsidR="00B7788F">
        <w:rPr>
          <w:rFonts w:ascii="Arial" w:hAnsi="Arial" w:cs="Arial"/>
          <w:sz w:val="24"/>
        </w:rPr>
        <w:t>in November 1814 he undertook</w:t>
      </w:r>
      <w:r w:rsidR="00577A32">
        <w:rPr>
          <w:rFonts w:ascii="Arial" w:hAnsi="Arial" w:cs="Arial"/>
          <w:sz w:val="24"/>
        </w:rPr>
        <w:t xml:space="preserve"> the first of </w:t>
      </w:r>
      <w:r w:rsidR="007935A6">
        <w:rPr>
          <w:rFonts w:ascii="Arial" w:hAnsi="Arial" w:cs="Arial"/>
          <w:sz w:val="24"/>
        </w:rPr>
        <w:t xml:space="preserve">the </w:t>
      </w:r>
      <w:r w:rsidR="00577A32">
        <w:rPr>
          <w:rFonts w:ascii="Arial" w:hAnsi="Arial" w:cs="Arial"/>
          <w:sz w:val="24"/>
        </w:rPr>
        <w:t>seven voyages</w:t>
      </w:r>
      <w:r w:rsidR="007935A6">
        <w:rPr>
          <w:rFonts w:ascii="Arial" w:hAnsi="Arial" w:cs="Arial"/>
          <w:sz w:val="24"/>
        </w:rPr>
        <w:t xml:space="preserve"> that he made</w:t>
      </w:r>
      <w:r w:rsidR="00577A32">
        <w:rPr>
          <w:rFonts w:ascii="Arial" w:hAnsi="Arial" w:cs="Arial"/>
          <w:sz w:val="24"/>
        </w:rPr>
        <w:t xml:space="preserve"> to New Zealand</w:t>
      </w:r>
      <w:r w:rsidR="007935A6">
        <w:rPr>
          <w:rFonts w:ascii="Arial" w:hAnsi="Arial" w:cs="Arial"/>
          <w:sz w:val="24"/>
        </w:rPr>
        <w:t xml:space="preserve"> between 1814 and 1837. A mission was established at a place called Kerikeri on the Bay of Islands, which is situated ju</w:t>
      </w:r>
      <w:r w:rsidR="00B7788F">
        <w:rPr>
          <w:rFonts w:ascii="Arial" w:hAnsi="Arial" w:cs="Arial"/>
          <w:sz w:val="24"/>
        </w:rPr>
        <w:t xml:space="preserve">st north of Auckland, and Henry Tacy became </w:t>
      </w:r>
      <w:r w:rsidR="007935A6">
        <w:rPr>
          <w:rFonts w:ascii="Arial" w:hAnsi="Arial" w:cs="Arial"/>
          <w:sz w:val="24"/>
        </w:rPr>
        <w:t>closely involved in supporting this.</w:t>
      </w:r>
    </w:p>
    <w:p w:rsidR="00E564B4" w:rsidRDefault="00E564B4" w:rsidP="00C57A62">
      <w:pPr>
        <w:rPr>
          <w:rFonts w:ascii="Arial" w:hAnsi="Arial" w:cs="Arial"/>
          <w:sz w:val="24"/>
        </w:rPr>
      </w:pPr>
    </w:p>
    <w:p w:rsidR="00B2064C" w:rsidRDefault="00B2064C" w:rsidP="00C57A62">
      <w:pPr>
        <w:rPr>
          <w:rFonts w:ascii="Arial" w:hAnsi="Arial" w:cs="Arial"/>
          <w:b/>
          <w:sz w:val="24"/>
        </w:rPr>
      </w:pPr>
      <w:r>
        <w:rPr>
          <w:rFonts w:ascii="Arial" w:hAnsi="Arial" w:cs="Arial"/>
          <w:b/>
          <w:sz w:val="24"/>
        </w:rPr>
        <w:t>James Kemp and Henry Tacy Kemp</w:t>
      </w:r>
    </w:p>
    <w:p w:rsidR="004E7421" w:rsidRPr="00B2064C" w:rsidRDefault="004E7421" w:rsidP="00C57A62">
      <w:pPr>
        <w:rPr>
          <w:rFonts w:ascii="Arial" w:hAnsi="Arial" w:cs="Arial"/>
          <w:b/>
          <w:sz w:val="24"/>
        </w:rPr>
      </w:pPr>
    </w:p>
    <w:p w:rsidR="00DE085D" w:rsidRDefault="00DE085D" w:rsidP="00C57A62">
      <w:pPr>
        <w:rPr>
          <w:rFonts w:ascii="Arial" w:hAnsi="Arial" w:cs="Arial"/>
          <w:sz w:val="24"/>
        </w:rPr>
      </w:pPr>
      <w:r>
        <w:rPr>
          <w:rFonts w:ascii="Arial" w:hAnsi="Arial" w:cs="Arial"/>
          <w:sz w:val="24"/>
        </w:rPr>
        <w:t>Ther</w:t>
      </w:r>
      <w:r w:rsidR="00B2064C">
        <w:rPr>
          <w:rFonts w:ascii="Arial" w:hAnsi="Arial" w:cs="Arial"/>
          <w:sz w:val="24"/>
        </w:rPr>
        <w:t>e is nothing to indicate that Henry Tacy</w:t>
      </w:r>
      <w:r>
        <w:rPr>
          <w:rFonts w:ascii="Arial" w:hAnsi="Arial" w:cs="Arial"/>
          <w:sz w:val="24"/>
        </w:rPr>
        <w:t xml:space="preserve"> himself wished to go to New Zealand, but he was certainly keen to identify those from the Wymondham congregation who might be suitable</w:t>
      </w:r>
      <w:r w:rsidR="00CF5FE2">
        <w:rPr>
          <w:rFonts w:ascii="Arial" w:hAnsi="Arial" w:cs="Arial"/>
          <w:sz w:val="24"/>
        </w:rPr>
        <w:t xml:space="preserve"> for Marsden’s expeditions</w:t>
      </w:r>
      <w:r>
        <w:rPr>
          <w:rFonts w:ascii="Arial" w:hAnsi="Arial" w:cs="Arial"/>
          <w:sz w:val="24"/>
        </w:rPr>
        <w:t xml:space="preserve">. </w:t>
      </w:r>
      <w:r w:rsidR="00B7788F">
        <w:rPr>
          <w:rFonts w:ascii="Arial" w:hAnsi="Arial" w:cs="Arial"/>
          <w:sz w:val="24"/>
        </w:rPr>
        <w:t xml:space="preserve">Now it was considered highly desirable for missionaries to be married and it would seem that Henry Tacy played an active role in finding wives for his protégés. </w:t>
      </w:r>
      <w:r>
        <w:rPr>
          <w:rFonts w:ascii="Arial" w:hAnsi="Arial" w:cs="Arial"/>
          <w:sz w:val="24"/>
        </w:rPr>
        <w:t xml:space="preserve">The first of these was </w:t>
      </w:r>
      <w:r w:rsidR="00CF5FE2">
        <w:rPr>
          <w:rFonts w:ascii="Arial" w:hAnsi="Arial" w:cs="Arial"/>
          <w:sz w:val="24"/>
        </w:rPr>
        <w:t>a blacksmith called</w:t>
      </w:r>
      <w:r w:rsidR="00D87049">
        <w:rPr>
          <w:rFonts w:ascii="Arial" w:hAnsi="Arial" w:cs="Arial"/>
          <w:sz w:val="24"/>
        </w:rPr>
        <w:t xml:space="preserve"> James Kemp</w:t>
      </w:r>
      <w:r w:rsidR="00CF5FE2">
        <w:rPr>
          <w:rFonts w:ascii="Arial" w:hAnsi="Arial" w:cs="Arial"/>
          <w:sz w:val="24"/>
        </w:rPr>
        <w:t>.</w:t>
      </w:r>
      <w:r w:rsidR="00B7788F">
        <w:rPr>
          <w:rFonts w:ascii="Arial" w:hAnsi="Arial" w:cs="Arial"/>
          <w:sz w:val="24"/>
        </w:rPr>
        <w:t xml:space="preserve"> </w:t>
      </w:r>
      <w:r w:rsidR="00D87049">
        <w:rPr>
          <w:rFonts w:ascii="Arial" w:hAnsi="Arial" w:cs="Arial"/>
          <w:sz w:val="24"/>
        </w:rPr>
        <w:t xml:space="preserve">He married Charlotte Butcher in Wymondham on 16 November 1818, which </w:t>
      </w:r>
      <w:proofErr w:type="gramStart"/>
      <w:r w:rsidR="00D87049">
        <w:rPr>
          <w:rFonts w:ascii="Arial" w:hAnsi="Arial" w:cs="Arial"/>
          <w:sz w:val="24"/>
        </w:rPr>
        <w:t>was</w:t>
      </w:r>
      <w:proofErr w:type="gramEnd"/>
      <w:r w:rsidR="00D87049">
        <w:rPr>
          <w:rFonts w:ascii="Arial" w:hAnsi="Arial" w:cs="Arial"/>
          <w:sz w:val="24"/>
        </w:rPr>
        <w:t xml:space="preserve"> only a few weeks before they sailed for New Zealand. </w:t>
      </w:r>
      <w:r w:rsidR="00B7788F">
        <w:rPr>
          <w:rFonts w:ascii="Arial" w:hAnsi="Arial" w:cs="Arial"/>
          <w:sz w:val="24"/>
        </w:rPr>
        <w:t>His initial role was to make and mend ploughshares, but he also took part in the mission’s evangelical efforts, for he had been educated at Wymondham Grammar School and he had received instruction on the Bible from Henry Tacy</w:t>
      </w:r>
      <w:r w:rsidR="00D87049">
        <w:rPr>
          <w:rFonts w:ascii="Arial" w:hAnsi="Arial" w:cs="Arial"/>
          <w:sz w:val="24"/>
        </w:rPr>
        <w:t xml:space="preserve">. </w:t>
      </w:r>
    </w:p>
    <w:p w:rsidR="00D87049" w:rsidRDefault="00D87049" w:rsidP="00C57A62">
      <w:pPr>
        <w:rPr>
          <w:rFonts w:ascii="Arial" w:hAnsi="Arial" w:cs="Arial"/>
          <w:sz w:val="24"/>
        </w:rPr>
      </w:pPr>
    </w:p>
    <w:p w:rsidR="00D87049" w:rsidRDefault="00D87049" w:rsidP="00C57A62">
      <w:pPr>
        <w:rPr>
          <w:rFonts w:ascii="Arial" w:hAnsi="Arial" w:cs="Arial"/>
          <w:sz w:val="24"/>
        </w:rPr>
      </w:pPr>
      <w:r>
        <w:rPr>
          <w:rFonts w:ascii="Arial" w:hAnsi="Arial" w:cs="Arial"/>
          <w:sz w:val="24"/>
        </w:rPr>
        <w:t xml:space="preserve">Now Henry Tacy engaged in a long correspondence with James Kemp and we are fortunate that the latter kept copies of all his letters. In fact they are held at </w:t>
      </w:r>
      <w:r w:rsidR="0067214E">
        <w:rPr>
          <w:rFonts w:ascii="Arial" w:hAnsi="Arial" w:cs="Arial"/>
          <w:sz w:val="24"/>
        </w:rPr>
        <w:t xml:space="preserve">the Old Mission House at Kerikeri, which was completed in 1822 and is </w:t>
      </w:r>
      <w:r w:rsidR="00F70BCD">
        <w:rPr>
          <w:rFonts w:ascii="Arial" w:hAnsi="Arial" w:cs="Arial"/>
          <w:sz w:val="24"/>
        </w:rPr>
        <w:t xml:space="preserve">said to be </w:t>
      </w:r>
      <w:r w:rsidR="0067214E">
        <w:rPr>
          <w:rFonts w:ascii="Arial" w:hAnsi="Arial" w:cs="Arial"/>
          <w:sz w:val="24"/>
        </w:rPr>
        <w:t>the oldest building in New Zealand. It was, in fact, later bought by James</w:t>
      </w:r>
      <w:r w:rsidR="00385705">
        <w:rPr>
          <w:rFonts w:ascii="Arial" w:hAnsi="Arial" w:cs="Arial"/>
          <w:sz w:val="24"/>
        </w:rPr>
        <w:t xml:space="preserve"> Kemp, and is sometimes referred to as</w:t>
      </w:r>
      <w:r w:rsidR="0067214E">
        <w:rPr>
          <w:rFonts w:ascii="Arial" w:hAnsi="Arial" w:cs="Arial"/>
          <w:sz w:val="24"/>
        </w:rPr>
        <w:t xml:space="preserve"> </w:t>
      </w:r>
      <w:r w:rsidR="0067214E">
        <w:rPr>
          <w:rFonts w:ascii="Arial" w:hAnsi="Arial" w:cs="Arial"/>
          <w:i/>
          <w:sz w:val="24"/>
        </w:rPr>
        <w:t>Kemp House</w:t>
      </w:r>
      <w:r w:rsidR="0067214E">
        <w:rPr>
          <w:rFonts w:ascii="Arial" w:hAnsi="Arial" w:cs="Arial"/>
          <w:sz w:val="24"/>
        </w:rPr>
        <w:t xml:space="preserve">. </w:t>
      </w:r>
    </w:p>
    <w:p w:rsidR="0067214E" w:rsidRDefault="0067214E" w:rsidP="00C57A62">
      <w:pPr>
        <w:rPr>
          <w:rFonts w:ascii="Arial" w:hAnsi="Arial" w:cs="Arial"/>
          <w:sz w:val="24"/>
        </w:rPr>
      </w:pPr>
    </w:p>
    <w:p w:rsidR="0008104C" w:rsidRDefault="0008104C" w:rsidP="00C57A62">
      <w:pPr>
        <w:rPr>
          <w:rFonts w:ascii="Arial" w:hAnsi="Arial" w:cs="Arial"/>
          <w:sz w:val="24"/>
        </w:rPr>
      </w:pPr>
    </w:p>
    <w:p w:rsidR="0008104C" w:rsidRDefault="008F2D7E" w:rsidP="00C57A62">
      <w:pPr>
        <w:rPr>
          <w:rFonts w:ascii="Arial" w:hAnsi="Arial" w:cs="Arial"/>
          <w:sz w:val="24"/>
        </w:rPr>
      </w:pPr>
      <w:r>
        <w:rPr>
          <w:rFonts w:ascii="Arial" w:hAnsi="Arial" w:cs="Arial"/>
          <w:noProof/>
          <w:color w:val="0B0080"/>
          <w:sz w:val="20"/>
          <w:szCs w:val="20"/>
          <w:lang w:eastAsia="en-GB"/>
        </w:rPr>
        <w:lastRenderedPageBreak/>
        <w:drawing>
          <wp:anchor distT="0" distB="0" distL="114300" distR="114300" simplePos="0" relativeHeight="251659264" behindDoc="0" locked="0" layoutInCell="1" allowOverlap="1">
            <wp:simplePos x="0" y="0"/>
            <wp:positionH relativeFrom="column">
              <wp:posOffset>886460</wp:posOffset>
            </wp:positionH>
            <wp:positionV relativeFrom="paragraph">
              <wp:posOffset>-45085</wp:posOffset>
            </wp:positionV>
            <wp:extent cx="2630170" cy="1714500"/>
            <wp:effectExtent l="0" t="0" r="0" b="0"/>
            <wp:wrapSquare wrapText="bothSides"/>
            <wp:docPr id="36" name="Picture 36" descr="http://upload.wikimedia.org/wikipedia/commons/thumb/d/d2/Mission_House_at_Kerikeri.jpg/250px-Mission_House_at_Keriker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d/d2/Mission_House_at_Kerikeri.jpg/250px-Mission_House_at_Kerikeri.jp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0170" cy="1714500"/>
                    </a:xfrm>
                    <a:prstGeom prst="rect">
                      <a:avLst/>
                    </a:prstGeom>
                    <a:noFill/>
                    <a:ln>
                      <a:noFill/>
                    </a:ln>
                  </pic:spPr>
                </pic:pic>
              </a:graphicData>
            </a:graphic>
          </wp:anchor>
        </w:drawing>
      </w:r>
    </w:p>
    <w:p w:rsidR="0008104C" w:rsidRDefault="0008104C" w:rsidP="00C57A62">
      <w:pPr>
        <w:rPr>
          <w:rFonts w:ascii="Arial" w:hAnsi="Arial" w:cs="Arial"/>
          <w:sz w:val="24"/>
        </w:rPr>
      </w:pPr>
    </w:p>
    <w:p w:rsidR="0008104C" w:rsidRDefault="00AC3F24" w:rsidP="00C57A62">
      <w:pPr>
        <w:rPr>
          <w:rFonts w:ascii="Arial" w:hAnsi="Arial" w:cs="Arial"/>
          <w:sz w:val="24"/>
        </w:rPr>
      </w:pPr>
      <w:r>
        <w:rPr>
          <w:rFonts w:ascii="Arial" w:hAnsi="Arial" w:cs="Arial"/>
          <w:noProof/>
          <w:sz w:val="24"/>
          <w:lang w:eastAsia="en-GB"/>
        </w:rPr>
        <w:pict>
          <v:shapetype id="_x0000_t202" coordsize="21600,21600" o:spt="202" path="m,l,21600r21600,l21600,xe">
            <v:stroke joinstyle="miter"/>
            <v:path gradientshapeok="t" o:connecttype="rect"/>
          </v:shapetype>
          <v:shape id="Text Box 1" o:spid="_x0000_s1026" type="#_x0000_t202" style="position:absolute;margin-left:321.95pt;margin-top:4.1pt;width:125.25pt;height:4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" fillcolor="white [3201]" strokecolor="black [3213]" strokeweight="2.25pt">
            <v:textbox>
              <w:txbxContent>
                <w:p w:rsidR="008F2D7E" w:rsidRPr="008F2D7E" w:rsidRDefault="008F2D7E" w:rsidP="008F2D7E">
                  <w:pPr>
                    <w:jc w:val="center"/>
                    <w:rPr>
                      <w:b/>
                      <w:sz w:val="26"/>
                    </w:rPr>
                  </w:pPr>
                  <w:r w:rsidRPr="008F2D7E">
                    <w:rPr>
                      <w:b/>
                      <w:sz w:val="26"/>
                    </w:rPr>
                    <w:t>The Mission House</w:t>
                  </w:r>
                </w:p>
                <w:p w:rsidR="008F2D7E" w:rsidRPr="008F2D7E" w:rsidRDefault="008F2D7E" w:rsidP="008F2D7E">
                  <w:pPr>
                    <w:jc w:val="center"/>
                    <w:rPr>
                      <w:b/>
                      <w:sz w:val="26"/>
                    </w:rPr>
                  </w:pPr>
                  <w:proofErr w:type="gramStart"/>
                  <w:r w:rsidRPr="008F2D7E">
                    <w:rPr>
                      <w:b/>
                      <w:sz w:val="26"/>
                    </w:rPr>
                    <w:t>at</w:t>
                  </w:r>
                  <w:proofErr w:type="gramEnd"/>
                  <w:r w:rsidRPr="008F2D7E">
                    <w:rPr>
                      <w:b/>
                      <w:sz w:val="26"/>
                    </w:rPr>
                    <w:t xml:space="preserve"> Kerikeri</w:t>
                  </w:r>
                </w:p>
              </w:txbxContent>
            </v:textbox>
          </v:shape>
        </w:pict>
      </w:r>
    </w:p>
    <w:p w:rsidR="0008104C" w:rsidRDefault="0008104C" w:rsidP="00C57A62">
      <w:pPr>
        <w:rPr>
          <w:rFonts w:ascii="Arial" w:hAnsi="Arial" w:cs="Arial"/>
          <w:sz w:val="24"/>
        </w:rPr>
      </w:pPr>
    </w:p>
    <w:p w:rsidR="0008104C" w:rsidRDefault="0008104C" w:rsidP="00C57A62">
      <w:pPr>
        <w:rPr>
          <w:rFonts w:ascii="Arial" w:hAnsi="Arial" w:cs="Arial"/>
          <w:sz w:val="24"/>
        </w:rPr>
      </w:pPr>
    </w:p>
    <w:p w:rsidR="0008104C" w:rsidRDefault="0008104C" w:rsidP="00C57A62">
      <w:pPr>
        <w:rPr>
          <w:rFonts w:ascii="Arial" w:hAnsi="Arial" w:cs="Arial"/>
          <w:sz w:val="24"/>
        </w:rPr>
      </w:pPr>
    </w:p>
    <w:p w:rsidR="0008104C" w:rsidRDefault="0008104C" w:rsidP="00C57A62">
      <w:pPr>
        <w:rPr>
          <w:rFonts w:ascii="Arial" w:hAnsi="Arial" w:cs="Arial"/>
          <w:sz w:val="24"/>
        </w:rPr>
      </w:pPr>
    </w:p>
    <w:p w:rsidR="0008104C" w:rsidRDefault="0008104C" w:rsidP="00C57A62">
      <w:pPr>
        <w:rPr>
          <w:rFonts w:ascii="Arial" w:hAnsi="Arial" w:cs="Arial"/>
          <w:sz w:val="24"/>
        </w:rPr>
      </w:pPr>
    </w:p>
    <w:p w:rsidR="0008104C" w:rsidRDefault="0008104C" w:rsidP="00C57A62">
      <w:pPr>
        <w:rPr>
          <w:rFonts w:ascii="Arial" w:hAnsi="Arial" w:cs="Arial"/>
          <w:sz w:val="24"/>
        </w:rPr>
      </w:pPr>
    </w:p>
    <w:p w:rsidR="0008104C" w:rsidRDefault="0008104C" w:rsidP="00C57A62">
      <w:pPr>
        <w:rPr>
          <w:rFonts w:ascii="Arial" w:hAnsi="Arial" w:cs="Arial"/>
          <w:sz w:val="24"/>
        </w:rPr>
      </w:pPr>
    </w:p>
    <w:p w:rsidR="00601FD6" w:rsidRDefault="00601FD6" w:rsidP="00C57A62">
      <w:pPr>
        <w:rPr>
          <w:rFonts w:ascii="Arial" w:hAnsi="Arial" w:cs="Arial"/>
          <w:sz w:val="24"/>
        </w:rPr>
      </w:pPr>
    </w:p>
    <w:p w:rsidR="005B2F28" w:rsidRDefault="00385705" w:rsidP="00C57A62">
      <w:pPr>
        <w:rPr>
          <w:rFonts w:ascii="Arial" w:hAnsi="Arial" w:cs="Arial"/>
          <w:sz w:val="24"/>
        </w:rPr>
      </w:pPr>
      <w:r>
        <w:rPr>
          <w:rFonts w:ascii="Arial" w:hAnsi="Arial" w:cs="Arial"/>
          <w:sz w:val="24"/>
        </w:rPr>
        <w:t>James and Charlotte Kemp’s first son was born in Kerikeri on 18 January 1821, and they named him Henry Tacy Kemp</w:t>
      </w:r>
      <w:r w:rsidR="003B0737">
        <w:rPr>
          <w:rFonts w:ascii="Arial" w:hAnsi="Arial" w:cs="Arial"/>
          <w:sz w:val="24"/>
        </w:rPr>
        <w:t>. He spoke both English and Maori from an early age</w:t>
      </w:r>
      <w:r w:rsidR="00AB693C">
        <w:rPr>
          <w:rFonts w:ascii="Arial" w:hAnsi="Arial" w:cs="Arial"/>
          <w:sz w:val="24"/>
        </w:rPr>
        <w:t xml:space="preserve">.  In 1834, </w:t>
      </w:r>
      <w:r w:rsidR="00601FD6">
        <w:rPr>
          <w:rFonts w:ascii="Arial" w:hAnsi="Arial" w:cs="Arial"/>
          <w:sz w:val="24"/>
        </w:rPr>
        <w:t>he returned</w:t>
      </w:r>
      <w:r w:rsidR="003B0737">
        <w:rPr>
          <w:rFonts w:ascii="Arial" w:hAnsi="Arial" w:cs="Arial"/>
          <w:sz w:val="24"/>
        </w:rPr>
        <w:t xml:space="preserve"> to England for a couple of years where he studied at the </w:t>
      </w:r>
      <w:proofErr w:type="spellStart"/>
      <w:r w:rsidR="003B0737">
        <w:rPr>
          <w:rFonts w:ascii="Arial" w:hAnsi="Arial" w:cs="Arial"/>
          <w:i/>
          <w:sz w:val="24"/>
        </w:rPr>
        <w:t>Pottergate</w:t>
      </w:r>
      <w:proofErr w:type="spellEnd"/>
      <w:r w:rsidR="003B0737">
        <w:rPr>
          <w:rFonts w:ascii="Arial" w:hAnsi="Arial" w:cs="Arial"/>
          <w:i/>
          <w:sz w:val="24"/>
        </w:rPr>
        <w:t xml:space="preserve"> Academy</w:t>
      </w:r>
      <w:r w:rsidR="003B0737">
        <w:rPr>
          <w:rFonts w:ascii="Arial" w:hAnsi="Arial" w:cs="Arial"/>
          <w:sz w:val="24"/>
        </w:rPr>
        <w:t xml:space="preserve"> in Norwich.</w:t>
      </w:r>
      <w:r w:rsidR="00701CF9">
        <w:rPr>
          <w:rFonts w:ascii="Arial" w:hAnsi="Arial" w:cs="Arial"/>
          <w:sz w:val="24"/>
        </w:rPr>
        <w:t xml:space="preserve"> (It seems likely that this was the Drawing Academy which the artist, William Stevenson had opened at 100 </w:t>
      </w:r>
      <w:proofErr w:type="spellStart"/>
      <w:r w:rsidR="00701CF9">
        <w:rPr>
          <w:rFonts w:ascii="Arial" w:hAnsi="Arial" w:cs="Arial"/>
          <w:sz w:val="24"/>
        </w:rPr>
        <w:t>Pottergate</w:t>
      </w:r>
      <w:proofErr w:type="spellEnd"/>
      <w:r w:rsidR="00701CF9">
        <w:rPr>
          <w:rFonts w:ascii="Arial" w:hAnsi="Arial" w:cs="Arial"/>
          <w:sz w:val="24"/>
        </w:rPr>
        <w:t xml:space="preserve"> Street</w:t>
      </w:r>
      <w:r w:rsidR="00AB693C">
        <w:rPr>
          <w:rFonts w:ascii="Arial" w:hAnsi="Arial" w:cs="Arial"/>
          <w:sz w:val="24"/>
        </w:rPr>
        <w:t>.</w:t>
      </w:r>
      <w:r w:rsidR="00701CF9">
        <w:rPr>
          <w:rFonts w:ascii="Arial" w:hAnsi="Arial" w:cs="Arial"/>
          <w:sz w:val="24"/>
        </w:rPr>
        <w:t>)</w:t>
      </w:r>
      <w:r w:rsidR="00AB693C">
        <w:rPr>
          <w:rFonts w:ascii="Arial" w:hAnsi="Arial" w:cs="Arial"/>
          <w:sz w:val="24"/>
        </w:rPr>
        <w:t xml:space="preserve"> On returning to New Zealand he became an interpreter and his main activity, until 1862, was the purchase of Maori land on behalf of the Crown. Most notoriously he purchased most of South Island – some 20 million acres – from the </w:t>
      </w:r>
      <w:proofErr w:type="spellStart"/>
      <w:r w:rsidR="00AB693C">
        <w:rPr>
          <w:rFonts w:ascii="Arial" w:hAnsi="Arial" w:cs="Arial"/>
          <w:sz w:val="24"/>
        </w:rPr>
        <w:t>Ngai</w:t>
      </w:r>
      <w:proofErr w:type="spellEnd"/>
      <w:r w:rsidR="00AB693C">
        <w:rPr>
          <w:rFonts w:ascii="Arial" w:hAnsi="Arial" w:cs="Arial"/>
          <w:sz w:val="24"/>
        </w:rPr>
        <w:t xml:space="preserve"> </w:t>
      </w:r>
      <w:proofErr w:type="spellStart"/>
      <w:r w:rsidR="00AB693C">
        <w:rPr>
          <w:rFonts w:ascii="Arial" w:hAnsi="Arial" w:cs="Arial"/>
          <w:sz w:val="24"/>
        </w:rPr>
        <w:t>Tahu</w:t>
      </w:r>
      <w:proofErr w:type="spellEnd"/>
      <w:r w:rsidR="009914DD">
        <w:rPr>
          <w:rFonts w:ascii="Arial" w:hAnsi="Arial" w:cs="Arial"/>
          <w:sz w:val="24"/>
        </w:rPr>
        <w:t xml:space="preserve"> people</w:t>
      </w:r>
      <w:r w:rsidR="00AB693C">
        <w:rPr>
          <w:rFonts w:ascii="Arial" w:hAnsi="Arial" w:cs="Arial"/>
          <w:sz w:val="24"/>
        </w:rPr>
        <w:t xml:space="preserve"> for £2,000</w:t>
      </w:r>
      <w:r w:rsidR="00D63A65">
        <w:rPr>
          <w:rFonts w:ascii="Arial" w:hAnsi="Arial" w:cs="Arial"/>
          <w:sz w:val="24"/>
        </w:rPr>
        <w:t>!</w:t>
      </w:r>
      <w:r w:rsidR="009914DD">
        <w:rPr>
          <w:rFonts w:ascii="Arial" w:hAnsi="Arial" w:cs="Arial"/>
          <w:sz w:val="24"/>
        </w:rPr>
        <w:t xml:space="preserve"> It was not until 1998 that this grievance was finally rectified. On a happier note, he also published an English- Maori phrase book, and translations into Maori of </w:t>
      </w:r>
      <w:r w:rsidR="009914DD">
        <w:rPr>
          <w:rFonts w:ascii="Arial" w:hAnsi="Arial" w:cs="Arial"/>
          <w:i/>
          <w:sz w:val="24"/>
        </w:rPr>
        <w:t>Robinson Crusoe</w:t>
      </w:r>
      <w:r w:rsidR="009914DD">
        <w:rPr>
          <w:rFonts w:ascii="Arial" w:hAnsi="Arial" w:cs="Arial"/>
          <w:sz w:val="24"/>
        </w:rPr>
        <w:t xml:space="preserve"> and </w:t>
      </w:r>
      <w:r w:rsidR="009914DD">
        <w:rPr>
          <w:rFonts w:ascii="Arial" w:hAnsi="Arial" w:cs="Arial"/>
          <w:i/>
          <w:sz w:val="24"/>
        </w:rPr>
        <w:t>Pilgrim’s Progress</w:t>
      </w:r>
      <w:r w:rsidR="009914DD">
        <w:rPr>
          <w:rFonts w:ascii="Arial" w:hAnsi="Arial" w:cs="Arial"/>
          <w:sz w:val="24"/>
        </w:rPr>
        <w:t>.</w:t>
      </w:r>
    </w:p>
    <w:p w:rsidR="009914DD" w:rsidRDefault="009914DD" w:rsidP="00C57A62">
      <w:pPr>
        <w:rPr>
          <w:rFonts w:ascii="Arial" w:hAnsi="Arial" w:cs="Arial"/>
          <w:sz w:val="24"/>
        </w:rPr>
      </w:pPr>
    </w:p>
    <w:p w:rsidR="001F6F35" w:rsidRDefault="00D63A65" w:rsidP="00C57A62">
      <w:pPr>
        <w:rPr>
          <w:rFonts w:ascii="Arial" w:hAnsi="Arial" w:cs="Arial"/>
          <w:sz w:val="24"/>
        </w:rPr>
      </w:pPr>
      <w:r>
        <w:rPr>
          <w:rFonts w:ascii="Arial" w:hAnsi="Arial" w:cs="Arial"/>
          <w:sz w:val="24"/>
        </w:rPr>
        <w:t>Incidentally, t</w:t>
      </w:r>
      <w:r w:rsidR="001F6F35">
        <w:rPr>
          <w:rFonts w:ascii="Arial" w:hAnsi="Arial" w:cs="Arial"/>
          <w:sz w:val="24"/>
        </w:rPr>
        <w:t>he Kemps seemed to like naming their sons after those who had helped them, because two more of their sons were named William Papillon Kemp (b.1829) and Samuel Marsden Kemp (b.1834) respectively.</w:t>
      </w:r>
    </w:p>
    <w:p w:rsidR="001F6F35" w:rsidRDefault="001F6F35" w:rsidP="00C57A62">
      <w:pPr>
        <w:rPr>
          <w:rFonts w:ascii="Arial" w:hAnsi="Arial" w:cs="Arial"/>
          <w:sz w:val="24"/>
        </w:rPr>
      </w:pPr>
      <w:r>
        <w:rPr>
          <w:rFonts w:ascii="Arial" w:hAnsi="Arial" w:cs="Arial"/>
          <w:sz w:val="24"/>
        </w:rPr>
        <w:t xml:space="preserve"> </w:t>
      </w:r>
    </w:p>
    <w:p w:rsidR="00B2064C" w:rsidRDefault="00B2064C" w:rsidP="00C57A62">
      <w:pPr>
        <w:rPr>
          <w:rFonts w:ascii="Arial" w:hAnsi="Arial" w:cs="Arial"/>
          <w:b/>
          <w:sz w:val="24"/>
        </w:rPr>
      </w:pPr>
      <w:r>
        <w:rPr>
          <w:rFonts w:ascii="Arial" w:hAnsi="Arial" w:cs="Arial"/>
          <w:b/>
          <w:sz w:val="24"/>
        </w:rPr>
        <w:t>George Clarke and Henry Tacy Clarke</w:t>
      </w:r>
    </w:p>
    <w:p w:rsidR="004E7421" w:rsidRPr="00B2064C" w:rsidRDefault="004E7421" w:rsidP="00C57A62">
      <w:pPr>
        <w:rPr>
          <w:rFonts w:ascii="Arial" w:hAnsi="Arial" w:cs="Arial"/>
          <w:b/>
          <w:sz w:val="24"/>
        </w:rPr>
      </w:pPr>
    </w:p>
    <w:p w:rsidR="00796D92" w:rsidRDefault="009914DD" w:rsidP="00C57A62">
      <w:pPr>
        <w:rPr>
          <w:rFonts w:ascii="Arial" w:hAnsi="Arial" w:cs="Arial"/>
          <w:sz w:val="24"/>
        </w:rPr>
      </w:pPr>
      <w:r>
        <w:rPr>
          <w:rFonts w:ascii="Arial" w:hAnsi="Arial" w:cs="Arial"/>
          <w:sz w:val="24"/>
        </w:rPr>
        <w:t>Returning to Henry Tacy, I have obtained a copy of one of his letters to James Kemp</w:t>
      </w:r>
      <w:r w:rsidR="00EE5FDC">
        <w:rPr>
          <w:rFonts w:ascii="Arial" w:hAnsi="Arial" w:cs="Arial"/>
          <w:sz w:val="24"/>
        </w:rPr>
        <w:t>. It is dated 13 March 1822 and in it he talks about James’s family and friends in Wymondham. He also says that he expects to officiate at the marriage of one of these friends, a gun-maker called George Clarke, to Martha Elizabeth Blomefield, the very next day. This appears to be another marriage that Henry Tacy had arranged</w:t>
      </w:r>
      <w:r w:rsidR="00796D92">
        <w:rPr>
          <w:rFonts w:ascii="Arial" w:hAnsi="Arial" w:cs="Arial"/>
          <w:sz w:val="24"/>
        </w:rPr>
        <w:t>, for we find that he did indeed marry the young couple on 14 March 1822 – five weeks before they sailed for New Zealand.</w:t>
      </w:r>
    </w:p>
    <w:p w:rsidR="00796D92" w:rsidRDefault="00796D92" w:rsidP="00C57A62">
      <w:pPr>
        <w:rPr>
          <w:rFonts w:ascii="Arial" w:hAnsi="Arial" w:cs="Arial"/>
          <w:sz w:val="24"/>
        </w:rPr>
      </w:pPr>
    </w:p>
    <w:p w:rsidR="00601FD6" w:rsidRDefault="00796D92" w:rsidP="00C57A62">
      <w:pPr>
        <w:rPr>
          <w:rFonts w:ascii="Arial" w:hAnsi="Arial" w:cs="Arial"/>
          <w:sz w:val="24"/>
        </w:rPr>
      </w:pPr>
      <w:r>
        <w:rPr>
          <w:rFonts w:ascii="Arial" w:hAnsi="Arial" w:cs="Arial"/>
          <w:sz w:val="24"/>
        </w:rPr>
        <w:t>On 17 April, the Clarkes left London for Gravesend</w:t>
      </w:r>
      <w:r w:rsidR="000F1E35">
        <w:rPr>
          <w:rFonts w:ascii="Arial" w:hAnsi="Arial" w:cs="Arial"/>
          <w:sz w:val="24"/>
        </w:rPr>
        <w:t xml:space="preserve"> and</w:t>
      </w:r>
      <w:r w:rsidR="00CD14E7">
        <w:rPr>
          <w:rFonts w:ascii="Arial" w:hAnsi="Arial" w:cs="Arial"/>
          <w:sz w:val="24"/>
        </w:rPr>
        <w:t xml:space="preserve"> embark</w:t>
      </w:r>
      <w:r w:rsidR="000F1E35">
        <w:rPr>
          <w:rFonts w:ascii="Arial" w:hAnsi="Arial" w:cs="Arial"/>
          <w:sz w:val="24"/>
        </w:rPr>
        <w:t>ed</w:t>
      </w:r>
      <w:r w:rsidR="00CD14E7">
        <w:rPr>
          <w:rFonts w:ascii="Arial" w:hAnsi="Arial" w:cs="Arial"/>
          <w:sz w:val="24"/>
        </w:rPr>
        <w:t xml:space="preserve"> on the </w:t>
      </w:r>
      <w:r w:rsidR="00CD14E7">
        <w:rPr>
          <w:rFonts w:ascii="Arial" w:hAnsi="Arial" w:cs="Arial"/>
          <w:i/>
          <w:sz w:val="24"/>
        </w:rPr>
        <w:t>Heroine</w:t>
      </w:r>
      <w:r w:rsidR="00CD14E7">
        <w:rPr>
          <w:rFonts w:ascii="Arial" w:hAnsi="Arial" w:cs="Arial"/>
          <w:sz w:val="24"/>
        </w:rPr>
        <w:t>, but unfortunately Martha suffered badly from sea-sickness and a chest infection. In fact it was only the fact that the</w:t>
      </w:r>
      <w:r w:rsidR="000F1E35">
        <w:rPr>
          <w:rFonts w:ascii="Arial" w:hAnsi="Arial" w:cs="Arial"/>
          <w:sz w:val="24"/>
        </w:rPr>
        <w:t xml:space="preserve"> ship</w:t>
      </w:r>
      <w:r w:rsidR="00CD14E7">
        <w:rPr>
          <w:rFonts w:ascii="Arial" w:hAnsi="Arial" w:cs="Arial"/>
          <w:sz w:val="24"/>
        </w:rPr>
        <w:t xml:space="preserve"> stopped at Rio de </w:t>
      </w:r>
      <w:proofErr w:type="spellStart"/>
      <w:r w:rsidR="00CD14E7">
        <w:rPr>
          <w:rFonts w:ascii="Arial" w:hAnsi="Arial" w:cs="Arial"/>
          <w:sz w:val="24"/>
        </w:rPr>
        <w:t>Janiero</w:t>
      </w:r>
      <w:proofErr w:type="spellEnd"/>
      <w:r w:rsidR="00CD14E7">
        <w:rPr>
          <w:rFonts w:ascii="Arial" w:hAnsi="Arial" w:cs="Arial"/>
          <w:sz w:val="24"/>
        </w:rPr>
        <w:t xml:space="preserve"> that saved her life. They reached Hobart on 10 September and resumed their voyage on 6 October. Ten days later, almost six months to the day since they left England, they arrived at Parramatta in New South Wales where they met Samuel Marsden</w:t>
      </w:r>
      <w:r w:rsidR="00B2064C">
        <w:rPr>
          <w:rFonts w:ascii="Arial" w:hAnsi="Arial" w:cs="Arial"/>
          <w:sz w:val="24"/>
        </w:rPr>
        <w:t xml:space="preserve">. </w:t>
      </w:r>
      <w:r w:rsidR="00601FD6">
        <w:rPr>
          <w:rFonts w:ascii="Arial" w:hAnsi="Arial" w:cs="Arial"/>
          <w:sz w:val="24"/>
        </w:rPr>
        <w:t>He was determined that George Clarke should not go on to New Zealand until those awaiting him clearly understood</w:t>
      </w:r>
      <w:r w:rsidR="0052714A">
        <w:rPr>
          <w:rFonts w:ascii="Arial" w:hAnsi="Arial" w:cs="Arial"/>
          <w:sz w:val="24"/>
        </w:rPr>
        <w:t xml:space="preserve"> that his role </w:t>
      </w:r>
      <w:r w:rsidR="00601FD6">
        <w:rPr>
          <w:rFonts w:ascii="Arial" w:hAnsi="Arial" w:cs="Arial"/>
          <w:sz w:val="24"/>
        </w:rPr>
        <w:t>was to be that of teacher and not gunsmith. (There had been a lot of trading guns to the Maoris in the past.) It was also a time of serious inter-tribal warfare among the Maoris and of scandal at the mission.</w:t>
      </w:r>
      <w:r w:rsidR="000F1E35">
        <w:rPr>
          <w:rFonts w:ascii="Arial" w:hAnsi="Arial" w:cs="Arial"/>
          <w:sz w:val="24"/>
        </w:rPr>
        <w:t xml:space="preserve"> In the event, Marsden sailed for New Zealand on 19 June 1823, but the Clarkes remained behind and, ten days later, Martha gave birth to their first child, George Clarke Jnr. It was not until April 1824 that the Clarkes finally arrived at the Kerikeri mission. George Clarke established a school for Maori children and </w:t>
      </w:r>
      <w:r w:rsidR="00D63A65">
        <w:rPr>
          <w:rFonts w:ascii="Arial" w:hAnsi="Arial" w:cs="Arial"/>
          <w:sz w:val="24"/>
        </w:rPr>
        <w:t xml:space="preserve">he </w:t>
      </w:r>
      <w:r w:rsidR="000F1E35">
        <w:rPr>
          <w:rFonts w:ascii="Arial" w:hAnsi="Arial" w:cs="Arial"/>
          <w:sz w:val="24"/>
        </w:rPr>
        <w:t>rapidly learnt the Maori language.</w:t>
      </w:r>
      <w:r w:rsidR="00D63A65">
        <w:rPr>
          <w:rFonts w:ascii="Arial" w:hAnsi="Arial" w:cs="Arial"/>
          <w:sz w:val="24"/>
        </w:rPr>
        <w:t xml:space="preserve"> Their next son was born at Kerikeri in November 1825, and he was baptised Henry Tacy Clarke, so</w:t>
      </w:r>
      <w:r w:rsidR="00390E7F">
        <w:rPr>
          <w:rFonts w:ascii="Arial" w:hAnsi="Arial" w:cs="Arial"/>
          <w:sz w:val="24"/>
        </w:rPr>
        <w:t xml:space="preserve">, taken together with Henry Tacy Kemp, </w:t>
      </w:r>
      <w:bookmarkStart w:id="0" w:name="_GoBack"/>
      <w:bookmarkEnd w:id="0"/>
      <w:r w:rsidR="00D63A65">
        <w:rPr>
          <w:rFonts w:ascii="Arial" w:hAnsi="Arial" w:cs="Arial"/>
          <w:sz w:val="24"/>
        </w:rPr>
        <w:t>the name of Henry Tacy must have been well known in the mission.</w:t>
      </w:r>
    </w:p>
    <w:p w:rsidR="00D63A65" w:rsidRDefault="00D63A65" w:rsidP="00C57A62">
      <w:pPr>
        <w:rPr>
          <w:rFonts w:ascii="Arial" w:hAnsi="Arial" w:cs="Arial"/>
          <w:sz w:val="24"/>
        </w:rPr>
      </w:pPr>
    </w:p>
    <w:p w:rsidR="00D63A65" w:rsidRDefault="00D63A65" w:rsidP="00C57A62">
      <w:pPr>
        <w:rPr>
          <w:rFonts w:ascii="Arial" w:hAnsi="Arial" w:cs="Arial"/>
          <w:sz w:val="24"/>
        </w:rPr>
      </w:pPr>
      <w:r>
        <w:rPr>
          <w:rFonts w:ascii="Arial" w:hAnsi="Arial" w:cs="Arial"/>
          <w:sz w:val="24"/>
        </w:rPr>
        <w:t>Next time I shall tell you a little more about the life of Henry Tacy Clarke</w:t>
      </w:r>
      <w:r w:rsidR="006919A5">
        <w:rPr>
          <w:rFonts w:ascii="Arial" w:hAnsi="Arial" w:cs="Arial"/>
          <w:sz w:val="24"/>
        </w:rPr>
        <w:t xml:space="preserve"> before looking at the rest of Henry </w:t>
      </w:r>
      <w:proofErr w:type="spellStart"/>
      <w:r w:rsidR="006919A5">
        <w:rPr>
          <w:rFonts w:ascii="Arial" w:hAnsi="Arial" w:cs="Arial"/>
          <w:sz w:val="24"/>
        </w:rPr>
        <w:t>Tacy’s</w:t>
      </w:r>
      <w:proofErr w:type="spellEnd"/>
      <w:r w:rsidR="006919A5">
        <w:rPr>
          <w:rFonts w:ascii="Arial" w:hAnsi="Arial" w:cs="Arial"/>
          <w:sz w:val="24"/>
        </w:rPr>
        <w:t xml:space="preserve"> career.</w:t>
      </w:r>
    </w:p>
    <w:p w:rsidR="00D63A65" w:rsidRDefault="00D63A65" w:rsidP="00C57A62">
      <w:pPr>
        <w:rPr>
          <w:rFonts w:ascii="Arial" w:hAnsi="Arial" w:cs="Arial"/>
          <w:sz w:val="24"/>
        </w:rPr>
      </w:pPr>
    </w:p>
    <w:sectPr w:rsidR="00D63A65" w:rsidSect="0058289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1E0"/>
    <w:multiLevelType w:val="hybridMultilevel"/>
    <w:tmpl w:val="7D9C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4D2BD6"/>
    <w:multiLevelType w:val="hybridMultilevel"/>
    <w:tmpl w:val="F29E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B57705"/>
    <w:multiLevelType w:val="hybridMultilevel"/>
    <w:tmpl w:val="A260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A4566"/>
    <w:rsid w:val="0000075C"/>
    <w:rsid w:val="000050C0"/>
    <w:rsid w:val="000063ED"/>
    <w:rsid w:val="00015655"/>
    <w:rsid w:val="00045A31"/>
    <w:rsid w:val="00054B27"/>
    <w:rsid w:val="00070C96"/>
    <w:rsid w:val="0008104C"/>
    <w:rsid w:val="000C61CD"/>
    <w:rsid w:val="000D3285"/>
    <w:rsid w:val="000D46D0"/>
    <w:rsid w:val="000F1E35"/>
    <w:rsid w:val="0011579C"/>
    <w:rsid w:val="001547A5"/>
    <w:rsid w:val="00165A0E"/>
    <w:rsid w:val="001B317A"/>
    <w:rsid w:val="001C5DC4"/>
    <w:rsid w:val="001D433C"/>
    <w:rsid w:val="001F0368"/>
    <w:rsid w:val="001F3B82"/>
    <w:rsid w:val="001F44EC"/>
    <w:rsid w:val="001F6F35"/>
    <w:rsid w:val="002139C2"/>
    <w:rsid w:val="002410F5"/>
    <w:rsid w:val="00256FAD"/>
    <w:rsid w:val="0026319C"/>
    <w:rsid w:val="002748E6"/>
    <w:rsid w:val="00275EBD"/>
    <w:rsid w:val="00276130"/>
    <w:rsid w:val="002772FD"/>
    <w:rsid w:val="00277FAD"/>
    <w:rsid w:val="00293083"/>
    <w:rsid w:val="0029677B"/>
    <w:rsid w:val="0029786C"/>
    <w:rsid w:val="002A2EE4"/>
    <w:rsid w:val="002B463D"/>
    <w:rsid w:val="002B5A49"/>
    <w:rsid w:val="002D05A5"/>
    <w:rsid w:val="002D4526"/>
    <w:rsid w:val="00302C6E"/>
    <w:rsid w:val="00303574"/>
    <w:rsid w:val="0037051E"/>
    <w:rsid w:val="0037161B"/>
    <w:rsid w:val="003733A5"/>
    <w:rsid w:val="00373D4C"/>
    <w:rsid w:val="00374077"/>
    <w:rsid w:val="00377966"/>
    <w:rsid w:val="00385705"/>
    <w:rsid w:val="00390E7F"/>
    <w:rsid w:val="003A5302"/>
    <w:rsid w:val="003B0737"/>
    <w:rsid w:val="003C0BD5"/>
    <w:rsid w:val="003C0D8D"/>
    <w:rsid w:val="003C6457"/>
    <w:rsid w:val="003D7EBC"/>
    <w:rsid w:val="003E108A"/>
    <w:rsid w:val="00402F19"/>
    <w:rsid w:val="00407014"/>
    <w:rsid w:val="0042310B"/>
    <w:rsid w:val="00425D6A"/>
    <w:rsid w:val="00425D85"/>
    <w:rsid w:val="0047313F"/>
    <w:rsid w:val="004766C3"/>
    <w:rsid w:val="004945F1"/>
    <w:rsid w:val="004E0B48"/>
    <w:rsid w:val="004E6FEB"/>
    <w:rsid w:val="004E7421"/>
    <w:rsid w:val="00500134"/>
    <w:rsid w:val="0052714A"/>
    <w:rsid w:val="0052739C"/>
    <w:rsid w:val="005355A0"/>
    <w:rsid w:val="00544AF3"/>
    <w:rsid w:val="00550B16"/>
    <w:rsid w:val="00560855"/>
    <w:rsid w:val="00562A5F"/>
    <w:rsid w:val="00577A32"/>
    <w:rsid w:val="00580C10"/>
    <w:rsid w:val="00581209"/>
    <w:rsid w:val="00582896"/>
    <w:rsid w:val="00591132"/>
    <w:rsid w:val="005924EF"/>
    <w:rsid w:val="005A0B82"/>
    <w:rsid w:val="005B2F28"/>
    <w:rsid w:val="005B52EA"/>
    <w:rsid w:val="005D1931"/>
    <w:rsid w:val="005E1FEF"/>
    <w:rsid w:val="00601FD6"/>
    <w:rsid w:val="00604952"/>
    <w:rsid w:val="00657C20"/>
    <w:rsid w:val="00662CCF"/>
    <w:rsid w:val="006663E6"/>
    <w:rsid w:val="00670C0A"/>
    <w:rsid w:val="0067214E"/>
    <w:rsid w:val="006725EC"/>
    <w:rsid w:val="006919A5"/>
    <w:rsid w:val="006A4566"/>
    <w:rsid w:val="006B247B"/>
    <w:rsid w:val="006B7CC8"/>
    <w:rsid w:val="006D5DD5"/>
    <w:rsid w:val="006F53B6"/>
    <w:rsid w:val="00701CF9"/>
    <w:rsid w:val="007127F7"/>
    <w:rsid w:val="00720AB1"/>
    <w:rsid w:val="00731CB7"/>
    <w:rsid w:val="007456B4"/>
    <w:rsid w:val="00785797"/>
    <w:rsid w:val="007935A6"/>
    <w:rsid w:val="007943ED"/>
    <w:rsid w:val="00796D92"/>
    <w:rsid w:val="007B0F3F"/>
    <w:rsid w:val="007B22A8"/>
    <w:rsid w:val="007B7924"/>
    <w:rsid w:val="008018FD"/>
    <w:rsid w:val="008158CA"/>
    <w:rsid w:val="00846F2F"/>
    <w:rsid w:val="00854CC5"/>
    <w:rsid w:val="00870F01"/>
    <w:rsid w:val="008753CF"/>
    <w:rsid w:val="008775D6"/>
    <w:rsid w:val="00896D0E"/>
    <w:rsid w:val="0089785E"/>
    <w:rsid w:val="008D0AEA"/>
    <w:rsid w:val="008D1C31"/>
    <w:rsid w:val="008E470B"/>
    <w:rsid w:val="008E7E20"/>
    <w:rsid w:val="008F0F3C"/>
    <w:rsid w:val="008F2D7E"/>
    <w:rsid w:val="008F405F"/>
    <w:rsid w:val="008F7C85"/>
    <w:rsid w:val="0090141D"/>
    <w:rsid w:val="009139CE"/>
    <w:rsid w:val="009143A0"/>
    <w:rsid w:val="00920DF4"/>
    <w:rsid w:val="00927CAD"/>
    <w:rsid w:val="00934EBB"/>
    <w:rsid w:val="00945B2E"/>
    <w:rsid w:val="0098674A"/>
    <w:rsid w:val="009914DD"/>
    <w:rsid w:val="00994A80"/>
    <w:rsid w:val="009A2197"/>
    <w:rsid w:val="009C1956"/>
    <w:rsid w:val="009C4D7C"/>
    <w:rsid w:val="009C7CDC"/>
    <w:rsid w:val="009D4264"/>
    <w:rsid w:val="009E2EF9"/>
    <w:rsid w:val="009E486E"/>
    <w:rsid w:val="00A17E93"/>
    <w:rsid w:val="00A42521"/>
    <w:rsid w:val="00A50363"/>
    <w:rsid w:val="00A57108"/>
    <w:rsid w:val="00A83949"/>
    <w:rsid w:val="00A96DB5"/>
    <w:rsid w:val="00AA3DDE"/>
    <w:rsid w:val="00AA3E59"/>
    <w:rsid w:val="00AB693C"/>
    <w:rsid w:val="00AC3F24"/>
    <w:rsid w:val="00AD3B9F"/>
    <w:rsid w:val="00AD69B9"/>
    <w:rsid w:val="00AE6DC7"/>
    <w:rsid w:val="00AF6954"/>
    <w:rsid w:val="00B11B38"/>
    <w:rsid w:val="00B2064C"/>
    <w:rsid w:val="00B261BC"/>
    <w:rsid w:val="00B51A89"/>
    <w:rsid w:val="00B52C8B"/>
    <w:rsid w:val="00B7788F"/>
    <w:rsid w:val="00B817C2"/>
    <w:rsid w:val="00BC3FE5"/>
    <w:rsid w:val="00BD39E4"/>
    <w:rsid w:val="00BE3DB6"/>
    <w:rsid w:val="00C110EE"/>
    <w:rsid w:val="00C57A62"/>
    <w:rsid w:val="00C921CB"/>
    <w:rsid w:val="00CA0A0F"/>
    <w:rsid w:val="00CA48F9"/>
    <w:rsid w:val="00CB2831"/>
    <w:rsid w:val="00CB5C4F"/>
    <w:rsid w:val="00CD14E7"/>
    <w:rsid w:val="00CE0637"/>
    <w:rsid w:val="00CE6F71"/>
    <w:rsid w:val="00CF5FE2"/>
    <w:rsid w:val="00D076D0"/>
    <w:rsid w:val="00D630B8"/>
    <w:rsid w:val="00D63A65"/>
    <w:rsid w:val="00D87049"/>
    <w:rsid w:val="00DA56DA"/>
    <w:rsid w:val="00DB2B97"/>
    <w:rsid w:val="00DB4E1B"/>
    <w:rsid w:val="00DB4F11"/>
    <w:rsid w:val="00DB60C4"/>
    <w:rsid w:val="00DD311C"/>
    <w:rsid w:val="00DE085D"/>
    <w:rsid w:val="00DF0EFB"/>
    <w:rsid w:val="00E0196F"/>
    <w:rsid w:val="00E13394"/>
    <w:rsid w:val="00E41949"/>
    <w:rsid w:val="00E5486E"/>
    <w:rsid w:val="00E5503B"/>
    <w:rsid w:val="00E564B4"/>
    <w:rsid w:val="00E64DEA"/>
    <w:rsid w:val="00E67298"/>
    <w:rsid w:val="00E70003"/>
    <w:rsid w:val="00E731E9"/>
    <w:rsid w:val="00E809A8"/>
    <w:rsid w:val="00EA0F0D"/>
    <w:rsid w:val="00EA30C5"/>
    <w:rsid w:val="00EC2DBD"/>
    <w:rsid w:val="00EE5FDC"/>
    <w:rsid w:val="00F13DD6"/>
    <w:rsid w:val="00F26647"/>
    <w:rsid w:val="00F310DA"/>
    <w:rsid w:val="00F32CA2"/>
    <w:rsid w:val="00F37B08"/>
    <w:rsid w:val="00F5357C"/>
    <w:rsid w:val="00F70BCD"/>
    <w:rsid w:val="00F731F0"/>
    <w:rsid w:val="00F73310"/>
    <w:rsid w:val="00F8084F"/>
    <w:rsid w:val="00F8779F"/>
    <w:rsid w:val="00F87DCA"/>
    <w:rsid w:val="00FA6630"/>
    <w:rsid w:val="00FB3B41"/>
    <w:rsid w:val="00FB61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24"/>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C3F24"/>
    <w:pPr>
      <w:jc w:val="center"/>
    </w:pPr>
    <w:rPr>
      <w:i/>
      <w:iCs/>
      <w:szCs w:val="27"/>
    </w:rPr>
  </w:style>
  <w:style w:type="paragraph" w:styleId="Title">
    <w:name w:val="Title"/>
    <w:basedOn w:val="Normal"/>
    <w:link w:val="TitleChar"/>
    <w:qFormat/>
    <w:rsid w:val="00275EBD"/>
    <w:pPr>
      <w:jc w:val="center"/>
    </w:pPr>
    <w:rPr>
      <w:b/>
      <w:bCs/>
      <w:szCs w:val="27"/>
    </w:rPr>
  </w:style>
  <w:style w:type="character" w:customStyle="1" w:styleId="TitleChar">
    <w:name w:val="Title Char"/>
    <w:link w:val="Title"/>
    <w:rsid w:val="00275EBD"/>
    <w:rPr>
      <w:b/>
      <w:bCs/>
      <w:sz w:val="22"/>
      <w:szCs w:val="27"/>
      <w:lang w:eastAsia="en-US"/>
    </w:rPr>
  </w:style>
  <w:style w:type="character" w:customStyle="1" w:styleId="apple-converted-space">
    <w:name w:val="apple-converted-space"/>
    <w:rsid w:val="0098674A"/>
  </w:style>
  <w:style w:type="paragraph" w:styleId="BalloonText">
    <w:name w:val="Balloon Text"/>
    <w:basedOn w:val="Normal"/>
    <w:link w:val="BalloonTextChar"/>
    <w:uiPriority w:val="99"/>
    <w:semiHidden/>
    <w:unhideWhenUsed/>
    <w:rsid w:val="0067214E"/>
    <w:rPr>
      <w:rFonts w:ascii="Tahoma" w:hAnsi="Tahoma" w:cs="Tahoma"/>
      <w:sz w:val="16"/>
      <w:szCs w:val="16"/>
    </w:rPr>
  </w:style>
  <w:style w:type="character" w:customStyle="1" w:styleId="BalloonTextChar">
    <w:name w:val="Balloon Text Char"/>
    <w:basedOn w:val="DefaultParagraphFont"/>
    <w:link w:val="BalloonText"/>
    <w:uiPriority w:val="99"/>
    <w:semiHidden/>
    <w:rsid w:val="0067214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i/>
      <w:iCs/>
      <w:szCs w:val="27"/>
    </w:rPr>
  </w:style>
  <w:style w:type="paragraph" w:styleId="Title">
    <w:name w:val="Title"/>
    <w:basedOn w:val="Normal"/>
    <w:link w:val="TitleChar"/>
    <w:qFormat/>
    <w:rsid w:val="00275EBD"/>
    <w:pPr>
      <w:jc w:val="center"/>
    </w:pPr>
    <w:rPr>
      <w:b/>
      <w:bCs/>
      <w:szCs w:val="27"/>
    </w:rPr>
  </w:style>
  <w:style w:type="character" w:customStyle="1" w:styleId="TitleChar">
    <w:name w:val="Title Char"/>
    <w:link w:val="Title"/>
    <w:rsid w:val="00275EBD"/>
    <w:rPr>
      <w:b/>
      <w:bCs/>
      <w:sz w:val="22"/>
      <w:szCs w:val="27"/>
      <w:lang w:eastAsia="en-US"/>
    </w:rPr>
  </w:style>
  <w:style w:type="character" w:customStyle="1" w:styleId="apple-converted-space">
    <w:name w:val="apple-converted-space"/>
    <w:rsid w:val="0098674A"/>
  </w:style>
  <w:style w:type="paragraph" w:styleId="BalloonText">
    <w:name w:val="Balloon Text"/>
    <w:basedOn w:val="Normal"/>
    <w:link w:val="BalloonTextChar"/>
    <w:uiPriority w:val="99"/>
    <w:semiHidden/>
    <w:unhideWhenUsed/>
    <w:rsid w:val="0067214E"/>
    <w:rPr>
      <w:rFonts w:ascii="Tahoma" w:hAnsi="Tahoma" w:cs="Tahoma"/>
      <w:sz w:val="16"/>
      <w:szCs w:val="16"/>
    </w:rPr>
  </w:style>
  <w:style w:type="character" w:customStyle="1" w:styleId="BalloonTextChar">
    <w:name w:val="Balloon Text Char"/>
    <w:basedOn w:val="DefaultParagraphFont"/>
    <w:link w:val="BalloonText"/>
    <w:uiPriority w:val="99"/>
    <w:semiHidden/>
    <w:rsid w:val="0067214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353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File:Mission_House_at_Kerikeri.jp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A13E-C76C-43DE-B523-B97F7ECB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is the first of an occasional series of articles by David Stone about incidents in the history of Swanton Morley and its</vt:lpstr>
    </vt:vector>
  </TitlesOfParts>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first of an occasional series of articles by David Stone about incidents in the history of Swanton Morley and its</dc:title>
  <dc:creator>PC User</dc:creator>
  <cp:lastModifiedBy>User</cp:lastModifiedBy>
  <cp:revision>2</cp:revision>
  <cp:lastPrinted>2014-08-25T10:09:00Z</cp:lastPrinted>
  <dcterms:created xsi:type="dcterms:W3CDTF">2025-06-12T11:26:00Z</dcterms:created>
  <dcterms:modified xsi:type="dcterms:W3CDTF">2025-06-12T11:26:00Z</dcterms:modified>
</cp:coreProperties>
</file>